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DF4D6A" w:rsidP="00DF4D6A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13.12.2021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 w:rsidR="005C6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740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>О внесении изменений в постановлени</w:t>
      </w:r>
      <w:r w:rsidR="005E29C4">
        <w:rPr>
          <w:rFonts w:ascii="Arial" w:hAnsi="Arial" w:cs="Arial"/>
        </w:rPr>
        <w:t>е</w:t>
      </w:r>
      <w:r w:rsidRPr="002B656A">
        <w:rPr>
          <w:rFonts w:ascii="Arial" w:hAnsi="Arial" w:cs="Arial"/>
        </w:rPr>
        <w:t xml:space="preserve"> </w:t>
      </w:r>
      <w:r w:rsidR="002747E0">
        <w:rPr>
          <w:rFonts w:ascii="Arial" w:hAnsi="Arial" w:cs="Arial"/>
        </w:rPr>
        <w:t>А</w:t>
      </w:r>
      <w:r w:rsidRPr="002B656A">
        <w:rPr>
          <w:rFonts w:ascii="Arial" w:hAnsi="Arial" w:cs="Arial"/>
        </w:rPr>
        <w:t>дминистрации города Бородино от 01.11.2013 №</w:t>
      </w:r>
      <w:r w:rsidR="005E29C4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>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постановлени</w:t>
      </w:r>
      <w:r w:rsidR="002747E0">
        <w:rPr>
          <w:rFonts w:ascii="Arial" w:hAnsi="Arial" w:cs="Arial"/>
          <w:color w:val="000000" w:themeColor="text1"/>
        </w:rPr>
        <w:t>е</w:t>
      </w:r>
      <w:r w:rsidRPr="00734113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734113">
        <w:rPr>
          <w:rFonts w:ascii="Arial" w:hAnsi="Arial" w:cs="Arial"/>
          <w:color w:val="000000" w:themeColor="text1"/>
        </w:rPr>
        <w:t>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C70F3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430F28">
        <w:rPr>
          <w:rFonts w:ascii="Arial" w:hAnsi="Arial" w:cs="Arial"/>
          <w:color w:val="000000" w:themeColor="text1"/>
        </w:rPr>
        <w:t>732</w:t>
      </w:r>
      <w:r w:rsidR="00C70F3E">
        <w:rPr>
          <w:rFonts w:ascii="Arial" w:hAnsi="Arial" w:cs="Arial"/>
          <w:color w:val="000000" w:themeColor="text1"/>
        </w:rPr>
        <w:t> 837 034,36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44277C" w:rsidRPr="0006366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430F28">
        <w:rPr>
          <w:rFonts w:ascii="Arial" w:hAnsi="Arial" w:cs="Arial"/>
          <w:color w:val="000000" w:themeColor="text1"/>
        </w:rPr>
        <w:t xml:space="preserve">федерального </w:t>
      </w:r>
      <w:r w:rsidR="00430F28" w:rsidRPr="0006366C">
        <w:rPr>
          <w:rFonts w:ascii="Arial" w:hAnsi="Arial" w:cs="Arial"/>
          <w:color w:val="000000" w:themeColor="text1"/>
        </w:rPr>
        <w:t>бюджета</w:t>
      </w:r>
      <w:r w:rsidRPr="0006366C">
        <w:rPr>
          <w:rFonts w:ascii="Arial" w:hAnsi="Arial" w:cs="Arial"/>
          <w:color w:val="000000" w:themeColor="text1"/>
        </w:rPr>
        <w:t xml:space="preserve"> </w:t>
      </w:r>
      <w:r w:rsidR="00430F28">
        <w:rPr>
          <w:rFonts w:ascii="Arial" w:hAnsi="Arial" w:cs="Arial"/>
          <w:color w:val="000000" w:themeColor="text1"/>
        </w:rPr>
        <w:t>21</w:t>
      </w:r>
      <w:r w:rsidR="00C70F3E">
        <w:rPr>
          <w:rFonts w:ascii="Arial" w:hAnsi="Arial" w:cs="Arial"/>
          <w:color w:val="000000" w:themeColor="text1"/>
        </w:rPr>
        <w:t> 560 662,21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44277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430F28">
        <w:rPr>
          <w:rFonts w:ascii="Arial" w:hAnsi="Arial" w:cs="Arial"/>
          <w:color w:val="000000" w:themeColor="text1"/>
        </w:rPr>
        <w:t>10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430F28">
        <w:rPr>
          <w:rFonts w:ascii="Arial" w:hAnsi="Arial" w:cs="Arial"/>
          <w:color w:val="000000" w:themeColor="text1"/>
        </w:rPr>
        <w:t>5 0</w:t>
      </w:r>
      <w:r w:rsidR="00C70F3E">
        <w:rPr>
          <w:rFonts w:ascii="Arial" w:hAnsi="Arial" w:cs="Arial"/>
          <w:color w:val="000000" w:themeColor="text1"/>
        </w:rPr>
        <w:t>13</w:t>
      </w:r>
      <w:r w:rsidR="00430F28">
        <w:rPr>
          <w:rFonts w:ascii="Arial" w:hAnsi="Arial" w:cs="Arial"/>
          <w:color w:val="000000" w:themeColor="text1"/>
        </w:rPr>
        <w:t xml:space="preserve"> </w:t>
      </w:r>
      <w:r w:rsidR="00C70F3E">
        <w:rPr>
          <w:rFonts w:ascii="Arial" w:hAnsi="Arial" w:cs="Arial"/>
          <w:color w:val="000000" w:themeColor="text1"/>
        </w:rPr>
        <w:t>125</w:t>
      </w:r>
      <w:r w:rsidR="00430F28">
        <w:rPr>
          <w:rFonts w:ascii="Arial" w:hAnsi="Arial" w:cs="Arial"/>
          <w:color w:val="000000" w:themeColor="text1"/>
        </w:rPr>
        <w:t>,0</w:t>
      </w:r>
      <w:r w:rsidR="00C70F3E">
        <w:rPr>
          <w:rFonts w:ascii="Arial" w:hAnsi="Arial" w:cs="Arial"/>
          <w:color w:val="000000" w:themeColor="text1"/>
        </w:rPr>
        <w:t>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C70F3E" w:rsidRPr="0006366C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краевого </w:t>
      </w:r>
      <w:r w:rsidRPr="0006366C">
        <w:rPr>
          <w:rFonts w:ascii="Arial" w:hAnsi="Arial" w:cs="Arial"/>
          <w:color w:val="000000" w:themeColor="text1"/>
        </w:rPr>
        <w:t xml:space="preserve">бюджета </w:t>
      </w:r>
      <w:r>
        <w:rPr>
          <w:rFonts w:ascii="Arial" w:hAnsi="Arial" w:cs="Arial"/>
          <w:color w:val="000000" w:themeColor="text1"/>
        </w:rPr>
        <w:t>73 630 068,80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C70F3E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21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9D1947">
        <w:rPr>
          <w:rFonts w:ascii="Arial" w:hAnsi="Arial" w:cs="Arial"/>
          <w:color w:val="000000" w:themeColor="text1"/>
        </w:rPr>
        <w:t>4 895 148,00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C70F3E" w:rsidRPr="0006366C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D1947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="009D1947">
        <w:rPr>
          <w:rFonts w:ascii="Arial" w:hAnsi="Arial" w:cs="Arial"/>
          <w:color w:val="000000" w:themeColor="text1"/>
        </w:rPr>
        <w:t>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9D1947">
        <w:rPr>
          <w:rFonts w:ascii="Arial" w:hAnsi="Arial" w:cs="Arial"/>
          <w:color w:val="000000" w:themeColor="text1"/>
        </w:rPr>
        <w:t xml:space="preserve">местного </w:t>
      </w:r>
      <w:r w:rsidRPr="0006366C">
        <w:rPr>
          <w:rFonts w:ascii="Arial" w:hAnsi="Arial" w:cs="Arial"/>
          <w:color w:val="000000" w:themeColor="text1"/>
        </w:rPr>
        <w:t xml:space="preserve">бюджета </w:t>
      </w:r>
      <w:r w:rsidR="009D1947">
        <w:rPr>
          <w:rFonts w:ascii="Arial" w:hAnsi="Arial" w:cs="Arial"/>
          <w:color w:val="000000" w:themeColor="text1"/>
        </w:rPr>
        <w:t>637 646 303,35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C70F3E" w:rsidRDefault="00C70F3E" w:rsidP="00C70F3E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9D1947">
        <w:rPr>
          <w:rFonts w:ascii="Arial" w:hAnsi="Arial" w:cs="Arial"/>
          <w:color w:val="000000" w:themeColor="text1"/>
        </w:rPr>
        <w:t>32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9D1947">
        <w:rPr>
          <w:rFonts w:ascii="Arial" w:hAnsi="Arial" w:cs="Arial"/>
          <w:color w:val="000000" w:themeColor="text1"/>
        </w:rPr>
        <w:t>76 546 410,79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Default="005A47A6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 xml:space="preserve">Приложение </w:t>
      </w:r>
      <w:r w:rsidR="005B60BC">
        <w:rPr>
          <w:rFonts w:ascii="Arial" w:hAnsi="Arial" w:cs="Arial"/>
          <w:color w:val="000000" w:themeColor="text1"/>
        </w:rPr>
        <w:t>3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 </w:t>
      </w:r>
      <w:r w:rsidR="005B60BC" w:rsidRPr="007C274B">
        <w:rPr>
          <w:rFonts w:ascii="Arial" w:hAnsi="Arial" w:cs="Arial"/>
          <w:color w:val="000000" w:themeColor="text1"/>
        </w:rPr>
        <w:t>изложить в новой редакции</w:t>
      </w:r>
      <w:r w:rsidR="005B60BC">
        <w:rPr>
          <w:rFonts w:ascii="Arial" w:hAnsi="Arial" w:cs="Arial"/>
          <w:color w:val="000000" w:themeColor="text1"/>
        </w:rPr>
        <w:t>: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 w:rsidR="00430F28">
        <w:rPr>
          <w:rFonts w:ascii="Arial" w:hAnsi="Arial" w:cs="Arial"/>
        </w:rPr>
        <w:t>55</w:t>
      </w:r>
      <w:r w:rsidR="00AE3A0B">
        <w:rPr>
          <w:rFonts w:ascii="Arial" w:hAnsi="Arial" w:cs="Arial"/>
        </w:rPr>
        <w:t> 860 123,56</w:t>
      </w:r>
      <w:r>
        <w:rPr>
          <w:rFonts w:ascii="Arial" w:hAnsi="Arial" w:cs="Arial"/>
        </w:rPr>
        <w:t xml:space="preserve"> </w:t>
      </w:r>
      <w:r w:rsidRPr="00F52153">
        <w:rPr>
          <w:rFonts w:ascii="Arial" w:hAnsi="Arial" w:cs="Arial"/>
        </w:rPr>
        <w:t xml:space="preserve">рублей 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 w:rsidR="00430F28">
        <w:rPr>
          <w:rFonts w:ascii="Arial" w:hAnsi="Arial" w:cs="Arial"/>
        </w:rPr>
        <w:t>5</w:t>
      </w:r>
      <w:r w:rsidR="00AE3A0B">
        <w:rPr>
          <w:rFonts w:ascii="Arial" w:hAnsi="Arial" w:cs="Arial"/>
        </w:rPr>
        <w:t> 013 125</w:t>
      </w:r>
      <w:r>
        <w:rPr>
          <w:rFonts w:ascii="Arial" w:hAnsi="Arial" w:cs="Arial"/>
        </w:rPr>
        <w:t>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 w:rsidR="00AE3A0B">
        <w:rPr>
          <w:rFonts w:ascii="Arial" w:hAnsi="Arial" w:cs="Arial"/>
        </w:rPr>
        <w:t>5 013 125,00</w:t>
      </w:r>
      <w:r w:rsidR="00AE3A0B"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5B60BC" w:rsidRPr="00F52153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B60BC" w:rsidRPr="00585431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 w:rsidR="00AE3A0B">
        <w:rPr>
          <w:rFonts w:ascii="Arial" w:hAnsi="Arial" w:cs="Arial"/>
        </w:rPr>
        <w:t>130 975,00</w:t>
      </w:r>
      <w:r>
        <w:rPr>
          <w:rFonts w:ascii="Arial" w:hAnsi="Arial" w:cs="Arial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 w:rsidR="00AE3A0B">
        <w:rPr>
          <w:rFonts w:ascii="Arial" w:hAnsi="Arial" w:cs="Arial"/>
          <w:color w:val="000000"/>
        </w:rPr>
        <w:t>46 575</w:t>
      </w:r>
      <w:r>
        <w:rPr>
          <w:rFonts w:ascii="Arial" w:hAnsi="Arial" w:cs="Arial"/>
          <w:color w:val="000000"/>
        </w:rPr>
        <w:t>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Pr="006B6660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5B60BC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</w:t>
      </w:r>
      <w:r w:rsidR="00AE3A0B">
        <w:rPr>
          <w:rFonts w:ascii="Arial" w:hAnsi="Arial" w:cs="Arial"/>
          <w:color w:val="000000"/>
        </w:rPr>
        <w:t>50 716 023,56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17</w:t>
      </w:r>
      <w:r w:rsidR="00AE3A0B">
        <w:rPr>
          <w:rFonts w:ascii="Arial" w:hAnsi="Arial" w:cs="Arial"/>
          <w:color w:val="000000"/>
        </w:rPr>
        <w:t> 349 729,40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5B60BC" w:rsidRPr="007C274B" w:rsidRDefault="005B60BC" w:rsidP="00787F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65594E" w:rsidRDefault="00FE48CD" w:rsidP="00FE48C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 w:rsidR="00787FA6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="00787FA6">
        <w:rPr>
          <w:rFonts w:ascii="Arial" w:hAnsi="Arial" w:cs="Arial"/>
          <w:color w:val="000000"/>
        </w:rPr>
        <w:t>изложить в новой редакции: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55 860 123,56 </w:t>
      </w:r>
      <w:r w:rsidRPr="00F52153">
        <w:rPr>
          <w:rFonts w:ascii="Arial" w:hAnsi="Arial" w:cs="Arial"/>
        </w:rPr>
        <w:t xml:space="preserve">рублей 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5 013 125,00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5 013 125,00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AE3A0B" w:rsidRPr="00F52153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AE3A0B" w:rsidRPr="00585431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130 975,00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46 575,00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AE3A0B" w:rsidRPr="006B6660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50 716 023,56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17 349 729,40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AE3A0B" w:rsidRDefault="00AE3A0B" w:rsidP="00AE3A0B">
      <w:pPr>
        <w:pStyle w:val="ConsPlusCell"/>
        <w:widowControl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AE3A0B" w:rsidRDefault="00AE3A0B" w:rsidP="00AE3A0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1.4. </w:t>
      </w:r>
      <w:r w:rsidRPr="007C274B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>» изложить в новой редакции</w:t>
      </w:r>
      <w:r>
        <w:rPr>
          <w:rFonts w:ascii="Arial" w:hAnsi="Arial" w:cs="Arial"/>
          <w:color w:val="000000" w:themeColor="text1"/>
        </w:rPr>
        <w:t>: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48 132 163,26 </w:t>
      </w:r>
      <w:r w:rsidRPr="00F52153">
        <w:rPr>
          <w:rFonts w:ascii="Arial" w:hAnsi="Arial" w:cs="Arial"/>
        </w:rPr>
        <w:t xml:space="preserve">рублей </w:t>
      </w:r>
    </w:p>
    <w:p w:rsidR="00AE3A0B" w:rsidRPr="00F52153" w:rsidRDefault="00AE3A0B" w:rsidP="00AE3A0B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AE3A0B" w:rsidRPr="00F52153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AE3A0B" w:rsidRPr="00585431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 xml:space="preserve"> 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AE3A0B" w:rsidRPr="006B6660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AE3A0B" w:rsidRDefault="00AE3A0B" w:rsidP="00AE3A0B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</w:t>
      </w:r>
      <w:r w:rsidR="00025AC1">
        <w:rPr>
          <w:rFonts w:ascii="Arial" w:hAnsi="Arial" w:cs="Arial"/>
          <w:color w:val="000000"/>
        </w:rPr>
        <w:t>48 117 190,26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 w:rsidR="00025AC1">
        <w:rPr>
          <w:rFonts w:ascii="Arial" w:hAnsi="Arial" w:cs="Arial"/>
          <w:color w:val="000000"/>
        </w:rPr>
        <w:t>16 432 145,72</w:t>
      </w:r>
      <w:r>
        <w:rPr>
          <w:rFonts w:ascii="Arial" w:hAnsi="Arial" w:cs="Arial"/>
          <w:color w:val="000000"/>
        </w:rPr>
        <w:t xml:space="preserve">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AE3A0B" w:rsidRDefault="00AE3A0B" w:rsidP="00AE3A0B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год – </w:t>
      </w:r>
      <w:r w:rsidR="00025AC1">
        <w:rPr>
          <w:rFonts w:ascii="Arial" w:hAnsi="Arial" w:cs="Arial"/>
          <w:color w:val="000000"/>
        </w:rPr>
        <w:t>15 842 522,27</w:t>
      </w:r>
      <w:r>
        <w:rPr>
          <w:rFonts w:ascii="Arial" w:hAnsi="Arial" w:cs="Arial"/>
          <w:color w:val="000000"/>
        </w:rPr>
        <w:t xml:space="preserve"> рублей;</w:t>
      </w:r>
    </w:p>
    <w:p w:rsidR="00AE3A0B" w:rsidRDefault="00AE3A0B" w:rsidP="00AE3A0B">
      <w:pPr>
        <w:pStyle w:val="ConsPlusCell"/>
        <w:widowControl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 год – </w:t>
      </w:r>
      <w:r w:rsidR="00025AC1">
        <w:rPr>
          <w:rFonts w:ascii="Arial" w:hAnsi="Arial" w:cs="Arial"/>
          <w:color w:val="000000"/>
        </w:rPr>
        <w:t>15 842 522,27</w:t>
      </w:r>
      <w:r>
        <w:rPr>
          <w:rFonts w:ascii="Arial" w:hAnsi="Arial" w:cs="Arial"/>
          <w:color w:val="000000"/>
        </w:rPr>
        <w:t xml:space="preserve"> рублей.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</w:t>
      </w:r>
      <w:r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>
        <w:rPr>
          <w:rFonts w:ascii="Arial" w:hAnsi="Arial" w:cs="Arial"/>
          <w:color w:val="000000"/>
        </w:rPr>
        <w:t>изложить в новой редакции:</w:t>
      </w:r>
    </w:p>
    <w:p w:rsidR="00977086" w:rsidRPr="00F52153" w:rsidRDefault="00977086" w:rsidP="0097708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48 132 163,26 </w:t>
      </w:r>
      <w:r w:rsidRPr="00F52153">
        <w:rPr>
          <w:rFonts w:ascii="Arial" w:hAnsi="Arial" w:cs="Arial"/>
        </w:rPr>
        <w:t xml:space="preserve">рублей </w:t>
      </w:r>
    </w:p>
    <w:p w:rsidR="00977086" w:rsidRPr="00F52153" w:rsidRDefault="00977086" w:rsidP="0097708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>
        <w:rPr>
          <w:rFonts w:ascii="Arial" w:hAnsi="Arial" w:cs="Arial"/>
        </w:rPr>
        <w:t>0,00</w:t>
      </w:r>
      <w:r w:rsidRPr="00F52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рублей;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977086" w:rsidRPr="00F52153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977086" w:rsidRPr="00585431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</w:rPr>
        <w:t xml:space="preserve">14 973,00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</w:t>
      </w:r>
      <w:r>
        <w:rPr>
          <w:rFonts w:ascii="Arial" w:hAnsi="Arial" w:cs="Arial"/>
          <w:color w:val="000000"/>
        </w:rPr>
        <w:t xml:space="preserve"> 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977086" w:rsidRPr="006B6660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977086" w:rsidRDefault="00977086" w:rsidP="0097708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48 117 190,26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977086" w:rsidRDefault="00977086" w:rsidP="0097708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16 432 145,72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977086" w:rsidRDefault="00977086" w:rsidP="0097708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15 842 522,27 рублей;</w:t>
      </w:r>
    </w:p>
    <w:p w:rsidR="00977086" w:rsidRDefault="00977086" w:rsidP="00977086">
      <w:pPr>
        <w:pStyle w:val="ConsPlusCell"/>
        <w:widowControl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15 842 522,27 рублей.</w:t>
      </w:r>
    </w:p>
    <w:p w:rsidR="00BE4BEC" w:rsidRPr="00C61677" w:rsidRDefault="00BE4BEC" w:rsidP="005A5B1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B614CE">
        <w:rPr>
          <w:rFonts w:ascii="Arial" w:hAnsi="Arial" w:cs="Arial"/>
          <w:color w:val="000000" w:themeColor="text1"/>
        </w:rPr>
        <w:t>6</w:t>
      </w:r>
      <w:r w:rsidRPr="00C61677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  <w:r w:rsidR="005A5B1F">
        <w:rPr>
          <w:rFonts w:ascii="Arial" w:hAnsi="Arial" w:cs="Arial"/>
          <w:color w:val="000000" w:themeColor="text1"/>
        </w:rPr>
        <w:t xml:space="preserve"> </w:t>
      </w: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1.</w:t>
      </w:r>
    </w:p>
    <w:p w:rsidR="00BE4BEC" w:rsidRPr="00C61677" w:rsidRDefault="00BE4BEC" w:rsidP="005A5B1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B614CE">
        <w:rPr>
          <w:rFonts w:ascii="Arial" w:hAnsi="Arial" w:cs="Arial"/>
          <w:color w:val="000000" w:themeColor="text1"/>
        </w:rPr>
        <w:t>7</w:t>
      </w:r>
      <w:r w:rsidRPr="00C61677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  <w:r w:rsidR="005A5B1F">
        <w:rPr>
          <w:rFonts w:ascii="Arial" w:hAnsi="Arial" w:cs="Arial"/>
          <w:color w:val="000000" w:themeColor="text1"/>
        </w:rPr>
        <w:t xml:space="preserve"> </w:t>
      </w: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2.</w:t>
      </w:r>
    </w:p>
    <w:p w:rsidR="00BE4BEC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ab/>
        <w:t>1.</w:t>
      </w:r>
      <w:r w:rsidR="00B614CE">
        <w:rPr>
          <w:rFonts w:ascii="Arial" w:hAnsi="Arial" w:cs="Arial"/>
          <w:color w:val="000000" w:themeColor="text1"/>
        </w:rPr>
        <w:t>8</w:t>
      </w:r>
      <w:r w:rsidR="008532EA" w:rsidRPr="00C61677">
        <w:rPr>
          <w:rFonts w:ascii="Arial" w:hAnsi="Arial" w:cs="Arial"/>
          <w:color w:val="000000" w:themeColor="text1"/>
        </w:rPr>
        <w:t>. Приложение 2 к паспорту подпрограммы «</w:t>
      </w:r>
      <w:r w:rsidR="008532EA" w:rsidRPr="00C61677">
        <w:rPr>
          <w:rFonts w:ascii="Arial" w:hAnsi="Arial" w:cs="Arial"/>
        </w:rPr>
        <w:t xml:space="preserve">Сохранение культурного наследия» </w:t>
      </w:r>
      <w:r w:rsidR="008532EA" w:rsidRPr="00C61677">
        <w:rPr>
          <w:rFonts w:ascii="Arial" w:hAnsi="Arial" w:cs="Arial"/>
          <w:color w:val="000000" w:themeColor="text1"/>
        </w:rPr>
        <w:t>изложить в новой редакции согласно приложению 3.</w:t>
      </w:r>
    </w:p>
    <w:p w:rsidR="00B614CE" w:rsidRPr="00C61677" w:rsidRDefault="00B614CE" w:rsidP="00BE4BE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1.9. </w:t>
      </w:r>
      <w:r w:rsidR="00E235D6" w:rsidRPr="00C61677">
        <w:rPr>
          <w:rFonts w:ascii="Arial" w:hAnsi="Arial" w:cs="Arial"/>
          <w:color w:val="000000" w:themeColor="text1"/>
        </w:rPr>
        <w:t>Приложение 2 к паспорту подпрограммы «</w:t>
      </w:r>
      <w:r w:rsidR="00E235D6">
        <w:rPr>
          <w:rFonts w:ascii="Arial" w:hAnsi="Arial" w:cs="Arial"/>
        </w:rPr>
        <w:t>Обеспечение условий реализации</w:t>
      </w:r>
      <w:r w:rsidR="00E235D6" w:rsidRPr="00E235D6">
        <w:rPr>
          <w:rFonts w:ascii="Arial" w:hAnsi="Arial" w:cs="Arial"/>
        </w:rPr>
        <w:t xml:space="preserve"> муниципальной программы и прочие мероприятия</w:t>
      </w:r>
      <w:r w:rsidR="00E235D6" w:rsidRPr="00C61677">
        <w:rPr>
          <w:rFonts w:ascii="Arial" w:hAnsi="Arial" w:cs="Arial"/>
        </w:rPr>
        <w:t xml:space="preserve">» </w:t>
      </w:r>
      <w:r w:rsidR="00E235D6" w:rsidRPr="00C61677">
        <w:rPr>
          <w:rFonts w:ascii="Arial" w:hAnsi="Arial" w:cs="Arial"/>
          <w:color w:val="000000" w:themeColor="text1"/>
        </w:rPr>
        <w:t>изложить в ново</w:t>
      </w:r>
      <w:r w:rsidR="00E235D6">
        <w:rPr>
          <w:rFonts w:ascii="Arial" w:hAnsi="Arial" w:cs="Arial"/>
          <w:color w:val="000000" w:themeColor="text1"/>
        </w:rPr>
        <w:t>й редакции согласно приложению 4.</w:t>
      </w:r>
    </w:p>
    <w:p w:rsidR="006A60CB" w:rsidRPr="00C61677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</w:t>
      </w:r>
      <w:r w:rsidR="00FF7EC5" w:rsidRPr="00C61677">
        <w:rPr>
          <w:rFonts w:ascii="Arial" w:hAnsi="Arial" w:cs="Arial"/>
          <w:color w:val="000000" w:themeColor="text1"/>
        </w:rPr>
        <w:t>Г</w:t>
      </w:r>
      <w:r w:rsidRPr="00C61677">
        <w:rPr>
          <w:rFonts w:ascii="Arial" w:hAnsi="Arial" w:cs="Arial"/>
          <w:color w:val="000000" w:themeColor="text1"/>
        </w:rPr>
        <w:t xml:space="preserve">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C61677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C61677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C61677">
        <w:rPr>
          <w:rFonts w:ascii="Arial" w:hAnsi="Arial" w:cs="Arial"/>
        </w:rPr>
        <w:t xml:space="preserve">и на официальном сайте </w:t>
      </w:r>
      <w:r w:rsidR="00271340" w:rsidRPr="00C61677">
        <w:rPr>
          <w:rFonts w:ascii="Arial" w:hAnsi="Arial" w:cs="Arial"/>
        </w:rPr>
        <w:t>городского округа</w:t>
      </w:r>
      <w:r w:rsidR="00D97234" w:rsidRPr="00C61677">
        <w:rPr>
          <w:rFonts w:ascii="Arial" w:hAnsi="Arial" w:cs="Arial"/>
        </w:rPr>
        <w:t xml:space="preserve"> город</w:t>
      </w:r>
      <w:r w:rsidR="00271340" w:rsidRPr="00C61677">
        <w:rPr>
          <w:rFonts w:ascii="Arial" w:hAnsi="Arial" w:cs="Arial"/>
        </w:rPr>
        <w:t>а</w:t>
      </w:r>
      <w:r w:rsidR="00D97234" w:rsidRPr="00C61677">
        <w:rPr>
          <w:rFonts w:ascii="Arial" w:hAnsi="Arial" w:cs="Arial"/>
        </w:rPr>
        <w:t xml:space="preserve"> Бородино</w:t>
      </w:r>
      <w:r w:rsidR="00271340" w:rsidRPr="00C61677">
        <w:rPr>
          <w:rFonts w:ascii="Arial" w:hAnsi="Arial" w:cs="Arial"/>
        </w:rPr>
        <w:t xml:space="preserve"> Красноярского края</w:t>
      </w:r>
      <w:r w:rsidR="00D97234" w:rsidRPr="00C61677">
        <w:rPr>
          <w:rFonts w:ascii="Arial" w:hAnsi="Arial" w:cs="Arial"/>
        </w:rPr>
        <w:t>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 w:rsidRPr="00C616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B0939">
        <w:rPr>
          <w:rFonts w:ascii="Arial" w:hAnsi="Arial" w:cs="Arial"/>
          <w:color w:val="000000" w:themeColor="text1"/>
        </w:rPr>
        <w:t xml:space="preserve">                 </w:t>
      </w:r>
      <w:r w:rsidR="00874449">
        <w:rPr>
          <w:rFonts w:ascii="Arial" w:hAnsi="Arial" w:cs="Arial"/>
          <w:color w:val="000000" w:themeColor="text1"/>
        </w:rPr>
        <w:tab/>
      </w:r>
      <w:r w:rsidR="00DB20A6">
        <w:rPr>
          <w:rFonts w:ascii="Arial" w:hAnsi="Arial" w:cs="Arial"/>
          <w:color w:val="000000" w:themeColor="text1"/>
        </w:rPr>
        <w:t xml:space="preserve">    </w:t>
      </w:r>
      <w:r w:rsidR="008744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C2A43" w:rsidRDefault="00CC2A43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C2A43" w:rsidRDefault="00CC2A43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F722F0" w:rsidRPr="00F722F0" w:rsidRDefault="00F722F0" w:rsidP="00DF4D6A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2747E0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от </w:t>
                  </w:r>
                  <w:r w:rsidR="00DF4D6A">
                    <w:rPr>
                      <w:rFonts w:ascii="Arial" w:hAnsi="Arial" w:cs="Arial"/>
                      <w:color w:val="000000"/>
                    </w:rPr>
                    <w:t>13.12.2021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№ </w:t>
                  </w:r>
                  <w:r w:rsidR="00DF4D6A">
                    <w:rPr>
                      <w:rFonts w:ascii="Arial" w:hAnsi="Arial" w:cs="Arial"/>
                      <w:color w:val="000000"/>
                    </w:rPr>
                    <w:t>740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617"/>
        <w:gridCol w:w="1363"/>
        <w:gridCol w:w="1276"/>
        <w:gridCol w:w="1275"/>
        <w:gridCol w:w="709"/>
        <w:gridCol w:w="709"/>
        <w:gridCol w:w="483"/>
        <w:gridCol w:w="377"/>
        <w:gridCol w:w="1124"/>
        <w:gridCol w:w="709"/>
        <w:gridCol w:w="1908"/>
        <w:gridCol w:w="1908"/>
        <w:gridCol w:w="1968"/>
        <w:gridCol w:w="1871"/>
      </w:tblGrid>
      <w:tr w:rsidR="006F706C" w:rsidRPr="006F706C" w:rsidTr="006F706C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Статус (муниципальной программы, 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муниципьной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Расходы ( рублей), годы</w:t>
            </w:r>
          </w:p>
        </w:tc>
      </w:tr>
      <w:tr w:rsidR="006F706C" w:rsidRPr="006F706C" w:rsidTr="006F706C">
        <w:trPr>
          <w:trHeight w:val="94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br/>
              <w:t>2021 -2023 годы</w:t>
            </w:r>
          </w:p>
        </w:tc>
      </w:tr>
      <w:tr w:rsidR="006F706C" w:rsidRPr="006F706C" w:rsidTr="006F706C">
        <w:trPr>
          <w:trHeight w:val="9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86 454 683,79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73 868 521,11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73 868 521,11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234 191 726,01</w:t>
            </w:r>
          </w:p>
        </w:tc>
      </w:tr>
      <w:tr w:rsidR="006F706C" w:rsidRPr="006F706C" w:rsidTr="006F706C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43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6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22 409 429,40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16 725 347,08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16 725 347,08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55 860 123,56</w:t>
            </w:r>
          </w:p>
        </w:tc>
      </w:tr>
      <w:tr w:rsidR="006F706C" w:rsidRPr="006F706C" w:rsidTr="006F706C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22 409 429,40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16 725 347,08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16 725 347,08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70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55 860 123,56</w:t>
            </w:r>
          </w:p>
        </w:tc>
      </w:tr>
      <w:tr w:rsidR="006F706C" w:rsidRPr="006F706C" w:rsidTr="006F706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1. Развитие библиотечного дела</w:t>
            </w:r>
          </w:p>
        </w:tc>
      </w:tr>
      <w:tr w:rsidR="006F706C" w:rsidRPr="006F706C" w:rsidTr="006F706C">
        <w:trPr>
          <w:trHeight w:val="5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12 595 804,62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12 269 790,78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12 269 790,78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37 135 386,18   </w:t>
            </w:r>
          </w:p>
        </w:tc>
      </w:tr>
      <w:tr w:rsidR="006F706C" w:rsidRPr="006F706C" w:rsidTr="006F706C">
        <w:trPr>
          <w:trHeight w:val="3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246 425,53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246 425,53   </w:t>
            </w:r>
          </w:p>
        </w:tc>
      </w:tr>
      <w:tr w:rsidR="006F706C" w:rsidRPr="006F706C" w:rsidTr="006F706C">
        <w:trPr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370 000,00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370 000,00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370 000,00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1 110 000,00   </w:t>
            </w:r>
          </w:p>
        </w:tc>
      </w:tr>
      <w:tr w:rsidR="006F706C" w:rsidRPr="006F706C" w:rsidTr="006F706C">
        <w:trPr>
          <w:trHeight w:val="9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42 200,00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42 200,00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42 200,00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126 600,00   </w:t>
            </w:r>
          </w:p>
        </w:tc>
      </w:tr>
      <w:tr w:rsidR="006F706C" w:rsidRPr="006F706C" w:rsidTr="006F706C">
        <w:trPr>
          <w:trHeight w:val="8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фондов библиотек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14 066,00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14 066,00  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14 066,00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42 198,00   </w:t>
            </w:r>
          </w:p>
        </w:tc>
      </w:tr>
      <w:tr w:rsidR="006F706C" w:rsidRPr="006F706C" w:rsidTr="006F706C">
        <w:trPr>
          <w:trHeight w:val="8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 CYR" w:hAnsi="Arial CYR" w:cs="Arial CYR"/>
                <w:sz w:val="22"/>
                <w:szCs w:val="22"/>
              </w:rPr>
            </w:pPr>
            <w:r w:rsidRPr="006F706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г.Бородино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А15454F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5 000 000,00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5 000 000,00   </w:t>
            </w:r>
          </w:p>
        </w:tc>
      </w:tr>
      <w:tr w:rsidR="006F706C" w:rsidRPr="006F706C" w:rsidTr="006F706C">
        <w:trPr>
          <w:trHeight w:val="8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 CYR" w:hAnsi="Arial CYR" w:cs="Arial CYR"/>
                <w:sz w:val="22"/>
                <w:szCs w:val="22"/>
              </w:rPr>
            </w:pPr>
            <w:r w:rsidRPr="006F706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18 185,00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18 185,00    </w:t>
            </w:r>
          </w:p>
        </w:tc>
      </w:tr>
      <w:tr w:rsidR="006F706C" w:rsidRPr="006F706C" w:rsidTr="006F706C">
        <w:trPr>
          <w:trHeight w:val="3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18 286 681,15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12 696 056,78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12 696 056,78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43 678 794,71   </w:t>
            </w:r>
          </w:p>
        </w:tc>
      </w:tr>
      <w:tr w:rsidR="006F706C" w:rsidRPr="006F706C" w:rsidTr="006F706C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2. Развитие музейного дела</w:t>
            </w:r>
          </w:p>
        </w:tc>
      </w:tr>
      <w:tr w:rsidR="006F706C" w:rsidRPr="006F706C" w:rsidTr="006F706C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4 122 748,25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4 029 290,30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4 029 290,30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12 181 328,85   </w:t>
            </w:r>
          </w:p>
        </w:tc>
      </w:tr>
      <w:tr w:rsidR="006F706C" w:rsidRPr="006F706C" w:rsidTr="006F706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4 122 748,25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4 029 290,30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4 029 290,30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12 181 328,85   </w:t>
            </w:r>
          </w:p>
        </w:tc>
      </w:tr>
      <w:tr w:rsidR="006F706C" w:rsidRPr="006F706C" w:rsidTr="006F706C">
        <w:trPr>
          <w:trHeight w:val="9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47 598 135,67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41 300 651,76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41 300 651,76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130 199 439,19</w:t>
            </w:r>
          </w:p>
        </w:tc>
      </w:tr>
      <w:tr w:rsidR="006F706C" w:rsidRPr="006F706C" w:rsidTr="006F706C">
        <w:trPr>
          <w:trHeight w:val="3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47 598 135,67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41 300 651,76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41 300 651,76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130 199 439,19</w:t>
            </w:r>
          </w:p>
        </w:tc>
      </w:tr>
      <w:tr w:rsidR="006F706C" w:rsidRPr="006F706C" w:rsidTr="006F70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1. Сохранение и развитие традиционной народной культуры</w:t>
            </w:r>
          </w:p>
        </w:tc>
      </w:tr>
      <w:tr w:rsidR="006F706C" w:rsidRPr="006F706C" w:rsidTr="006F706C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34 525 963,91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33 845 055,95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33 845 055,95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102 216 075,81   </w:t>
            </w:r>
          </w:p>
        </w:tc>
      </w:tr>
      <w:tr w:rsidR="006F706C" w:rsidRPr="006F706C" w:rsidTr="006F706C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мун.услуг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, повышение их качества МБУК ГДК "Угольщик"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4 635 600,00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4 635 600,00   </w:t>
            </w:r>
          </w:p>
        </w:tc>
      </w:tr>
      <w:tr w:rsidR="006F706C" w:rsidRPr="006F706C" w:rsidTr="006F706C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мун.услуг</w:t>
            </w:r>
            <w:proofErr w:type="spellEnd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, повышение их качества МБУК ГДК "Угольщик"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515 100,00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515 100,00   </w:t>
            </w:r>
          </w:p>
        </w:tc>
      </w:tr>
      <w:tr w:rsidR="006F706C" w:rsidRPr="006F706C" w:rsidTr="006F706C">
        <w:trPr>
          <w:trHeight w:val="12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6 119 506,04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5 999 345,81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5 999 345,81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18 118 197,66   </w:t>
            </w:r>
          </w:p>
        </w:tc>
      </w:tr>
      <w:tr w:rsidR="006F706C" w:rsidRPr="006F706C" w:rsidTr="006F706C">
        <w:trPr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245 715,72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245 715,72   </w:t>
            </w:r>
          </w:p>
        </w:tc>
      </w:tr>
      <w:tr w:rsidR="006F706C" w:rsidRPr="006F706C" w:rsidTr="006F706C">
        <w:trPr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Средства субсидии на осуществление </w:t>
            </w: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гос.поддержки</w:t>
            </w:r>
            <w:proofErr w:type="spellEnd"/>
            <w:r w:rsidRPr="006F706C">
              <w:rPr>
                <w:rFonts w:ascii="Arial" w:hAnsi="Arial" w:cs="Arial"/>
                <w:sz w:val="22"/>
                <w:szCs w:val="22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6F7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F706C">
              <w:rPr>
                <w:rFonts w:ascii="Arial" w:hAnsi="Arial" w:cs="Arial"/>
                <w:sz w:val="22"/>
                <w:szCs w:val="22"/>
              </w:rPr>
              <w:t>р.кр</w:t>
            </w:r>
            <w:proofErr w:type="spellEnd"/>
            <w:r w:rsidRPr="006F706C">
              <w:rPr>
                <w:rFonts w:ascii="Arial" w:hAnsi="Arial" w:cs="Arial"/>
                <w:sz w:val="22"/>
                <w:szCs w:val="22"/>
              </w:rPr>
              <w:t>. (МБУК ГДР)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198 000,00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198 000,00   </w:t>
            </w:r>
          </w:p>
        </w:tc>
      </w:tr>
      <w:tr w:rsidR="006F706C" w:rsidRPr="006F706C" w:rsidTr="006F706C">
        <w:trPr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Средствасофинансирования</w:t>
            </w:r>
            <w:proofErr w:type="spellEnd"/>
            <w:r w:rsidRPr="006F706C">
              <w:rPr>
                <w:rFonts w:ascii="Arial" w:hAnsi="Arial" w:cs="Arial"/>
                <w:sz w:val="22"/>
                <w:szCs w:val="22"/>
              </w:rPr>
              <w:t xml:space="preserve"> субсидии на осуществление </w:t>
            </w: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гос.поддержки</w:t>
            </w:r>
            <w:proofErr w:type="spellEnd"/>
            <w:r w:rsidRPr="006F706C">
              <w:rPr>
                <w:rFonts w:ascii="Arial" w:hAnsi="Arial" w:cs="Arial"/>
                <w:sz w:val="22"/>
                <w:szCs w:val="22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6F7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F706C">
              <w:rPr>
                <w:rFonts w:ascii="Arial" w:hAnsi="Arial" w:cs="Arial"/>
                <w:sz w:val="22"/>
                <w:szCs w:val="22"/>
              </w:rPr>
              <w:t>р.кр</w:t>
            </w:r>
            <w:proofErr w:type="spellEnd"/>
            <w:r w:rsidRPr="006F706C">
              <w:rPr>
                <w:rFonts w:ascii="Arial" w:hAnsi="Arial" w:cs="Arial"/>
                <w:sz w:val="22"/>
                <w:szCs w:val="22"/>
              </w:rPr>
              <w:t>. (МБУК ГДР)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2 000,00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2 000,00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46 241 885,67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39 844 401,76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39 844 401,76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125 930 689,19   </w:t>
            </w:r>
          </w:p>
        </w:tc>
      </w:tr>
      <w:tr w:rsidR="006F706C" w:rsidRPr="006F706C" w:rsidTr="006F706C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2. Поддержка творческих инициатив населения</w:t>
            </w:r>
          </w:p>
        </w:tc>
      </w:tr>
      <w:tr w:rsidR="006F706C" w:rsidRPr="006F706C" w:rsidTr="006F706C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3. Организация и проведение культурных событий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10 000,00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10 000,00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10 000,00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30 000,00   </w:t>
            </w:r>
          </w:p>
        </w:tc>
      </w:tr>
      <w:tr w:rsidR="006F706C" w:rsidRPr="006F706C" w:rsidTr="006F706C">
        <w:trPr>
          <w:trHeight w:val="52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1 346 250,00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1 346 250,00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1 346 250,00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4 038 750,00   </w:t>
            </w:r>
          </w:p>
        </w:tc>
      </w:tr>
      <w:tr w:rsidR="006F706C" w:rsidRPr="006F706C" w:rsidTr="006F706C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100 000,00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200 000,00   </w:t>
            </w:r>
          </w:p>
        </w:tc>
      </w:tr>
      <w:tr w:rsidR="006F706C" w:rsidRPr="006F706C" w:rsidTr="006F706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1 356 250,00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1 456 250,00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1 456 250,00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4 268 750,00   </w:t>
            </w:r>
          </w:p>
        </w:tc>
      </w:tr>
      <w:tr w:rsidR="006F706C" w:rsidRPr="006F706C" w:rsidTr="006F706C">
        <w:trPr>
          <w:trHeight w:val="21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16 447 118,72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15 842 522,27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15 842 522,27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48 132 163,26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75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16 447 118,72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15 842 522,27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  15 842 522,27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48 132 163,26</w:t>
            </w:r>
          </w:p>
        </w:tc>
      </w:tr>
      <w:tr w:rsidR="006F706C" w:rsidRPr="006F706C" w:rsidTr="006F706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6F706C" w:rsidRPr="006F706C" w:rsidTr="006F706C">
        <w:trPr>
          <w:trHeight w:val="5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13 441 912,55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13 017 780,70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13 017 780,70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39 477 473,95   </w:t>
            </w:r>
          </w:p>
        </w:tc>
      </w:tr>
      <w:tr w:rsidR="006F706C" w:rsidRPr="006F706C" w:rsidTr="006F706C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6F706C" w:rsidRPr="006F706C" w:rsidTr="006F706C">
        <w:trPr>
          <w:trHeight w:val="11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6F706C" w:rsidRPr="006F706C" w:rsidTr="006F706C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-  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 13 441 912,55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13 017 780,70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13 017 780,70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39 477 473,95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2. Поддержка  творческих работников</w:t>
            </w:r>
          </w:p>
        </w:tc>
      </w:tr>
      <w:tr w:rsidR="006F706C" w:rsidRPr="006F706C" w:rsidTr="006F706C">
        <w:trPr>
          <w:trHeight w:val="8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  - 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6F706C" w:rsidRPr="006F706C" w:rsidTr="006F706C">
        <w:trPr>
          <w:trHeight w:val="8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155 256,00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155 256,00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155 256,00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465 768,00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155 256,0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155 256,0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155 256,0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706C">
              <w:rPr>
                <w:rFonts w:ascii="Arial" w:hAnsi="Arial" w:cs="Arial"/>
                <w:sz w:val="22"/>
                <w:szCs w:val="22"/>
              </w:rPr>
              <w:t xml:space="preserve"> 465 768,0  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4. Развитие инфраструктуры отрасли «культура»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Проведение ремонтов в муниципальных учреждениях культуры.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5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706C" w:rsidRPr="006F706C" w:rsidTr="006F706C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Итого  по задаче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 - 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                                -    </w:t>
            </w:r>
          </w:p>
        </w:tc>
      </w:tr>
      <w:tr w:rsidR="006F706C" w:rsidRPr="006F706C" w:rsidTr="006F706C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Задача 5. Обеспечение эффективного управления в отрасли "культура"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1 626 733,53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1 474 614,83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1 474 614,83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4 575 963,19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318 162,56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343 175,57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343 175,57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1 004 513,70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11 500,00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3 473,00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3 473,00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491 273,84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445 334,00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445 334,00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1 381 941,84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96 085,09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103 639,02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103 639,02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303 363,13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001036П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1 200,00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1 200,00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3 600,00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300 214,15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300 214,15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300 214,15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900 642,45</w:t>
            </w:r>
          </w:p>
        </w:tc>
      </w:tr>
      <w:tr w:rsidR="006F706C" w:rsidRPr="006F706C" w:rsidTr="006F706C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1 308,00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1 308,00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1 308,00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3 924,00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06C" w:rsidRPr="006F706C" w:rsidTr="006F706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2 849 950,17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2 669 485,57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06C">
              <w:rPr>
                <w:rFonts w:ascii="Arial" w:hAnsi="Arial" w:cs="Arial"/>
                <w:color w:val="000000"/>
                <w:sz w:val="22"/>
                <w:szCs w:val="22"/>
              </w:rPr>
              <w:t>2 669 485,57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706C">
              <w:rPr>
                <w:rFonts w:ascii="Arial" w:hAnsi="Arial" w:cs="Arial"/>
                <w:sz w:val="22"/>
                <w:szCs w:val="22"/>
              </w:rPr>
              <w:t>8 188 921,31</w:t>
            </w:r>
          </w:p>
        </w:tc>
      </w:tr>
    </w:tbl>
    <w:p w:rsidR="004B0867" w:rsidRPr="002E7CD4" w:rsidRDefault="004B0867" w:rsidP="004B0867">
      <w:pPr>
        <w:rPr>
          <w:rFonts w:ascii="Arial" w:hAnsi="Arial" w:cs="Arial"/>
          <w:color w:val="000000"/>
          <w:sz w:val="16"/>
          <w:szCs w:val="16"/>
        </w:rPr>
        <w:sectPr w:rsidR="004B0867" w:rsidRPr="002E7CD4" w:rsidSect="007E5F0F">
          <w:pgSz w:w="16838" w:h="11906" w:orient="landscape"/>
          <w:pgMar w:top="142" w:right="680" w:bottom="567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6A" w:rsidRDefault="004B0867" w:rsidP="006D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080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</w:t>
            </w:r>
            <w:r w:rsidR="006D2D3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0867" w:rsidRPr="008C2209" w:rsidRDefault="004B0867" w:rsidP="00DF4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5C6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D6A">
              <w:rPr>
                <w:rFonts w:ascii="Arial" w:hAnsi="Arial" w:cs="Arial"/>
                <w:color w:val="000000"/>
                <w:sz w:val="20"/>
                <w:szCs w:val="20"/>
              </w:rPr>
              <w:t xml:space="preserve">13.12.2021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D6A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552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140"/>
        <w:gridCol w:w="2120"/>
        <w:gridCol w:w="2140"/>
        <w:gridCol w:w="2300"/>
      </w:tblGrid>
      <w:tr w:rsidR="006F706C" w:rsidRPr="006F706C" w:rsidTr="006F706C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6F706C" w:rsidRPr="006F706C" w:rsidTr="006F706C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center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Итого на  </w:t>
            </w:r>
            <w:r w:rsidRPr="006F706C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6F706C" w:rsidRPr="006F706C" w:rsidTr="006F706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</w:rPr>
            </w:pPr>
            <w:r w:rsidRPr="006F706C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86 454 683,79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73 868 521,11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73 868 521,11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234 191 726,01   </w:t>
            </w:r>
          </w:p>
        </w:tc>
      </w:tr>
      <w:tr w:rsidR="006F706C" w:rsidRPr="006F706C" w:rsidTr="006F706C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5 013 125,00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5 013 125,00  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4 895 148,00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42 200,00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7A39D2" w:rsidP="006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="006F706C" w:rsidRPr="006F706C">
              <w:rPr>
                <w:rFonts w:ascii="Arial" w:hAnsi="Arial" w:cs="Arial"/>
                <w:color w:val="000000"/>
              </w:rPr>
              <w:t xml:space="preserve">   42 200,00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4 979 548,00   </w:t>
            </w:r>
          </w:p>
        </w:tc>
      </w:tr>
      <w:tr w:rsidR="006F706C" w:rsidRPr="006F706C" w:rsidTr="006F706C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76 546 410,79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73 826 321,11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73 826 321,11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224 199 053,01   </w:t>
            </w:r>
          </w:p>
        </w:tc>
      </w:tr>
      <w:tr w:rsidR="006F706C" w:rsidRPr="006F706C" w:rsidTr="006F706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b/>
                <w:bCs/>
              </w:rPr>
            </w:pPr>
            <w:r w:rsidRPr="006F706C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22 409 429,40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16 725 347,08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16 725 347,08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706C">
              <w:rPr>
                <w:rFonts w:ascii="Arial" w:hAnsi="Arial" w:cs="Arial"/>
                <w:b/>
                <w:bCs/>
                <w:color w:val="000000"/>
              </w:rPr>
              <w:t xml:space="preserve">        55 860 123,56   </w:t>
            </w:r>
          </w:p>
        </w:tc>
      </w:tr>
      <w:tr w:rsidR="006F706C" w:rsidRPr="006F706C" w:rsidTr="006F706C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5 013 125,00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5 013 125,00  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7A39D2" w:rsidP="006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6F706C" w:rsidRPr="006F706C">
              <w:rPr>
                <w:rFonts w:ascii="Arial" w:hAnsi="Arial" w:cs="Arial"/>
                <w:color w:val="000000"/>
              </w:rPr>
              <w:t xml:space="preserve">  46 575,00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42 200,00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7A39D2" w:rsidP="006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6F706C" w:rsidRPr="006F706C">
              <w:rPr>
                <w:rFonts w:ascii="Arial" w:hAnsi="Arial" w:cs="Arial"/>
                <w:color w:val="000000"/>
              </w:rPr>
              <w:t xml:space="preserve">       42 200,00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130 975,00  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17 349 729,40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16 683 147,08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16 683 147,08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50 716 023,56   </w:t>
            </w:r>
          </w:p>
        </w:tc>
      </w:tr>
      <w:tr w:rsidR="006F706C" w:rsidRPr="006F706C" w:rsidTr="006F70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47 598 135,67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130 199 439,19   </w:t>
            </w:r>
          </w:p>
        </w:tc>
      </w:tr>
      <w:tr w:rsidR="006F706C" w:rsidRPr="006F706C" w:rsidTr="006F706C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   -    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4 833 600,00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4 833 600,00   </w:t>
            </w:r>
          </w:p>
        </w:tc>
      </w:tr>
      <w:tr w:rsidR="006F706C" w:rsidRPr="006F706C" w:rsidTr="006F706C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42 764 535,67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41 300 651,76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125 365 839,19   </w:t>
            </w:r>
          </w:p>
        </w:tc>
      </w:tr>
      <w:tr w:rsidR="006F706C" w:rsidRPr="006F706C" w:rsidTr="006F70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16 447 118,72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48 132 163,26   </w:t>
            </w:r>
          </w:p>
        </w:tc>
      </w:tr>
      <w:tr w:rsidR="006F706C" w:rsidRPr="006F706C" w:rsidTr="006F70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   -    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7A39D2" w:rsidP="006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="006F706C" w:rsidRPr="006F706C">
              <w:rPr>
                <w:rFonts w:ascii="Arial" w:hAnsi="Arial" w:cs="Arial"/>
                <w:color w:val="000000"/>
              </w:rPr>
              <w:t xml:space="preserve">   14 973,00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       14 973,00   </w:t>
            </w:r>
          </w:p>
        </w:tc>
      </w:tr>
      <w:tr w:rsidR="006F706C" w:rsidRPr="006F706C" w:rsidTr="006F706C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16 432 145,72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15 842 522,27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       48 117 190,26   </w:t>
            </w:r>
          </w:p>
        </w:tc>
      </w:tr>
      <w:tr w:rsidR="006F706C" w:rsidRPr="006F706C" w:rsidTr="006F706C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6F706C" w:rsidRPr="006F706C" w:rsidTr="006F706C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rPr>
                <w:rFonts w:ascii="Arial" w:hAnsi="Arial" w:cs="Arial"/>
              </w:rPr>
            </w:pPr>
            <w:r w:rsidRPr="006F706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06C" w:rsidRPr="006F706C" w:rsidRDefault="006F706C" w:rsidP="006F706C">
            <w:pPr>
              <w:jc w:val="right"/>
              <w:rPr>
                <w:rFonts w:ascii="Arial" w:hAnsi="Arial" w:cs="Arial"/>
                <w:color w:val="000000"/>
              </w:rPr>
            </w:pPr>
            <w:r w:rsidRPr="006F706C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7E5F0F">
          <w:pgSz w:w="16838" w:h="11906" w:orient="landscape"/>
          <w:pgMar w:top="0" w:right="680" w:bottom="426" w:left="567" w:header="709" w:footer="709" w:gutter="0"/>
          <w:pgNumType w:start="1"/>
          <w:cols w:space="708"/>
          <w:titlePg/>
          <w:docGrid w:linePitch="360"/>
        </w:sectPr>
      </w:pPr>
    </w:p>
    <w:p w:rsidR="00C3770A" w:rsidRPr="00565270" w:rsidRDefault="00C3770A" w:rsidP="00C3770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  <w:r w:rsidR="006D2D3F">
        <w:rPr>
          <w:rFonts w:ascii="Arial" w:hAnsi="Arial" w:cs="Arial"/>
          <w:color w:val="000000"/>
          <w:sz w:val="20"/>
          <w:szCs w:val="20"/>
        </w:rPr>
        <w:t>А</w:t>
      </w:r>
      <w:r w:rsidRPr="00565270">
        <w:rPr>
          <w:rFonts w:ascii="Arial" w:hAnsi="Arial" w:cs="Arial"/>
          <w:color w:val="000000"/>
          <w:sz w:val="20"/>
          <w:szCs w:val="20"/>
        </w:rPr>
        <w:t>дминистрации</w:t>
      </w:r>
    </w:p>
    <w:p w:rsidR="00C3770A" w:rsidRPr="00565270" w:rsidRDefault="00C3770A" w:rsidP="00C3770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4D6A">
        <w:rPr>
          <w:rFonts w:ascii="Arial" w:hAnsi="Arial" w:cs="Arial"/>
          <w:color w:val="000000"/>
          <w:sz w:val="20"/>
          <w:szCs w:val="20"/>
        </w:rPr>
        <w:t>13.12.2021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4D6A">
        <w:rPr>
          <w:rFonts w:ascii="Arial" w:hAnsi="Arial" w:cs="Arial"/>
          <w:color w:val="000000"/>
          <w:sz w:val="20"/>
          <w:szCs w:val="20"/>
        </w:rPr>
        <w:t>740</w:t>
      </w:r>
    </w:p>
    <w:tbl>
      <w:tblPr>
        <w:tblW w:w="1620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6"/>
        <w:gridCol w:w="52"/>
        <w:gridCol w:w="617"/>
        <w:gridCol w:w="1020"/>
        <w:gridCol w:w="347"/>
        <w:gridCol w:w="138"/>
        <w:gridCol w:w="516"/>
        <w:gridCol w:w="236"/>
        <w:gridCol w:w="240"/>
        <w:gridCol w:w="236"/>
        <w:gridCol w:w="236"/>
        <w:gridCol w:w="237"/>
        <w:gridCol w:w="708"/>
        <w:gridCol w:w="29"/>
        <w:gridCol w:w="454"/>
        <w:gridCol w:w="350"/>
        <w:gridCol w:w="1152"/>
        <w:gridCol w:w="619"/>
        <w:gridCol w:w="12"/>
        <w:gridCol w:w="1919"/>
        <w:gridCol w:w="1777"/>
        <w:gridCol w:w="1763"/>
        <w:gridCol w:w="1653"/>
        <w:gridCol w:w="210"/>
        <w:gridCol w:w="25"/>
        <w:gridCol w:w="1376"/>
        <w:gridCol w:w="17"/>
        <w:gridCol w:w="29"/>
      </w:tblGrid>
      <w:tr w:rsidR="00C3770A" w:rsidRPr="00CF2B38" w:rsidTr="00CC2A43">
        <w:trPr>
          <w:gridAfter w:val="5"/>
          <w:wAfter w:w="1657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3770A" w:rsidTr="00173905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3770A" w:rsidRDefault="00C3770A" w:rsidP="00C3770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7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</w:tr>
          </w:tbl>
          <w:p w:rsidR="00C3770A" w:rsidRPr="00CF2B38" w:rsidRDefault="00C3770A" w:rsidP="00173905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3770A" w:rsidRPr="00CF2B38" w:rsidRDefault="00C3770A" w:rsidP="001739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AC2BA3" w:rsidTr="00CC2A43">
        <w:trPr>
          <w:gridAfter w:val="2"/>
          <w:wAfter w:w="42" w:type="dxa"/>
          <w:trHeight w:val="335"/>
        </w:trPr>
        <w:tc>
          <w:tcPr>
            <w:tcW w:w="16162" w:type="dxa"/>
            <w:gridSpan w:val="2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770A" w:rsidRPr="00B82132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Pr="00C377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«Сохранение культурного наследия»</w:t>
            </w:r>
          </w:p>
          <w:p w:rsidR="00C3770A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C3770A" w:rsidRPr="00AC2BA3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39D2" w:rsidRPr="007A39D2" w:rsidTr="00CC2A43">
        <w:trPr>
          <w:gridBefore w:val="2"/>
          <w:wBefore w:w="289" w:type="dxa"/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53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wBefore w:w="28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wBefore w:w="289" w:type="dxa"/>
          <w:trHeight w:val="2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DD2DD9">
        <w:trPr>
          <w:gridBefore w:val="2"/>
          <w:gridAfter w:val="1"/>
          <w:wBefore w:w="289" w:type="dxa"/>
          <w:wAfter w:w="25" w:type="dxa"/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12 595 804,62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12 269 790,78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12 269 790,78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37 135 386,18  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246 425,53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246 425,53   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122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370 000,00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370 000,00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1 110 000,00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30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9D2">
              <w:rPr>
                <w:rFonts w:ascii="Arial" w:hAnsi="Arial" w:cs="Arial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9D2">
              <w:rPr>
                <w:rFonts w:ascii="Arial" w:hAnsi="Arial" w:cs="Arial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8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14 066,00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14 066,00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14 066,00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42 198,00   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4 375,00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4 375,00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13 125,00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13 125,00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5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00L519F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685,00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685,00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D2" w:rsidRPr="007A39D2" w:rsidRDefault="007A39D2" w:rsidP="007A39D2">
            <w:pPr>
              <w:ind w:right="-2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28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г.Бородино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А15454F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5 000 000,00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5 000 000,00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sz w:val="20"/>
                <w:szCs w:val="20"/>
              </w:rPr>
            </w:pPr>
            <w:r w:rsidRPr="007A39D2">
              <w:rPr>
                <w:rFonts w:ascii="Arial" w:hAnsi="Arial" w:cs="Arial"/>
                <w:sz w:val="20"/>
                <w:szCs w:val="20"/>
              </w:rPr>
              <w:t>Переоснащена муниципальная библиотеки по модельному стандарту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4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18 286 681,15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12 696 056,78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12 696 056,78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43 678 794,71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DD2DD9">
        <w:trPr>
          <w:gridBefore w:val="2"/>
          <w:wBefore w:w="289" w:type="dxa"/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3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12 181 328,85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4 122 748,25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4 029 290,30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12 181 328,85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22 409 429,40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16 725 347,08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16 725 347,08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55 860 123,56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DD2DD9">
        <w:trPr>
          <w:gridBefore w:val="2"/>
          <w:gridAfter w:val="1"/>
          <w:wBefore w:w="289" w:type="dxa"/>
          <w:wAfter w:w="25" w:type="dxa"/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color w:val="000000"/>
                <w:sz w:val="20"/>
                <w:szCs w:val="20"/>
              </w:rPr>
            </w:pPr>
            <w:r w:rsidRPr="007A39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DD2D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5013125,00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5 013 125,00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46575,00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130 975,00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17349729,40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16 683 147,08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16 683 147,08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50 716 023,56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4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39D2" w:rsidRPr="007A39D2" w:rsidTr="00CC2A43">
        <w:trPr>
          <w:gridBefore w:val="2"/>
          <w:gridAfter w:val="1"/>
          <w:wBefore w:w="289" w:type="dxa"/>
          <w:wAfter w:w="25" w:type="dxa"/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9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9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D2" w:rsidRPr="007A39D2" w:rsidRDefault="007A39D2" w:rsidP="007A3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D2" w:rsidRPr="007A39D2" w:rsidRDefault="007A39D2" w:rsidP="007A39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125D57" w:rsidRDefault="00125D5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  <w:sectPr w:rsidR="00125D57" w:rsidSect="006D2D3F">
          <w:pgSz w:w="16838" w:h="11906" w:orient="landscape"/>
          <w:pgMar w:top="567" w:right="680" w:bottom="142" w:left="426" w:header="709" w:footer="709" w:gutter="0"/>
          <w:pgNumType w:start="1"/>
          <w:cols w:space="708"/>
          <w:titlePg/>
          <w:docGrid w:linePitch="360"/>
        </w:sect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356DA6" w:rsidP="00356DA6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8C2209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 w:rsidRPr="008C2209">
        <w:rPr>
          <w:rFonts w:ascii="Arial" w:hAnsi="Arial" w:cs="Arial"/>
          <w:color w:val="000000"/>
          <w:sz w:val="20"/>
          <w:szCs w:val="20"/>
        </w:rPr>
        <w:t xml:space="preserve">к постановлению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8C2209">
        <w:rPr>
          <w:rFonts w:ascii="Arial" w:hAnsi="Arial" w:cs="Arial"/>
          <w:color w:val="000000"/>
          <w:sz w:val="20"/>
          <w:szCs w:val="20"/>
        </w:rPr>
        <w:t>дминистрации 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от</w:t>
      </w:r>
      <w:r w:rsidR="00DF4D6A">
        <w:rPr>
          <w:rFonts w:ascii="Arial" w:hAnsi="Arial" w:cs="Arial"/>
          <w:color w:val="000000"/>
          <w:sz w:val="20"/>
          <w:szCs w:val="20"/>
        </w:rPr>
        <w:t>13.12.2021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209">
        <w:rPr>
          <w:rFonts w:ascii="Arial" w:hAnsi="Arial" w:cs="Arial"/>
          <w:color w:val="000000"/>
          <w:sz w:val="20"/>
          <w:szCs w:val="20"/>
        </w:rPr>
        <w:t>№</w:t>
      </w:r>
      <w:r w:rsidR="00DF4D6A">
        <w:rPr>
          <w:rFonts w:ascii="Arial" w:hAnsi="Arial" w:cs="Arial"/>
          <w:color w:val="000000"/>
          <w:sz w:val="20"/>
          <w:szCs w:val="20"/>
        </w:rPr>
        <w:t xml:space="preserve"> 740</w:t>
      </w: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356DA6" w:rsidRDefault="00356DA6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356DA6">
        <w:rPr>
          <w:rFonts w:ascii="Arial" w:hAnsi="Arial" w:cs="Arial"/>
          <w:color w:val="000000"/>
          <w:sz w:val="20"/>
          <w:szCs w:val="20"/>
        </w:rPr>
        <w:t xml:space="preserve">Приложение 2 к паспорту подпрограммы </w:t>
      </w:r>
      <w:r>
        <w:rPr>
          <w:rFonts w:ascii="Arial" w:hAnsi="Arial" w:cs="Arial"/>
          <w:color w:val="000000"/>
          <w:sz w:val="20"/>
          <w:szCs w:val="20"/>
        </w:rPr>
        <w:t>"Обеспечение условий реализации</w:t>
      </w:r>
      <w:r w:rsidRPr="00356DA6">
        <w:rPr>
          <w:rFonts w:ascii="Arial" w:hAnsi="Arial" w:cs="Arial"/>
          <w:color w:val="000000"/>
          <w:sz w:val="20"/>
          <w:szCs w:val="20"/>
        </w:rPr>
        <w:t xml:space="preserve"> муниципальной программы и прочие мероприятия"</w:t>
      </w:r>
    </w:p>
    <w:p w:rsidR="00125D57" w:rsidRDefault="00125D5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125D57" w:rsidRDefault="00125D5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C2A43" w:rsidRP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C2A43">
        <w:rPr>
          <w:rFonts w:ascii="Arial" w:hAnsi="Arial" w:cs="Arial"/>
          <w:color w:val="000000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125D57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C2A43">
        <w:rPr>
          <w:rFonts w:ascii="Arial" w:hAnsi="Arial" w:cs="Arial"/>
          <w:color w:val="000000"/>
          <w:sz w:val="20"/>
          <w:szCs w:val="20"/>
        </w:rPr>
        <w:t>с указанием объема средств на их реализацию и ожидаемых результатов</w:t>
      </w:r>
    </w:p>
    <w:p w:rsid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6186" w:type="dxa"/>
        <w:tblLayout w:type="fixed"/>
        <w:tblLook w:val="04A0" w:firstRow="1" w:lastRow="0" w:firstColumn="1" w:lastColumn="0" w:noHBand="0" w:noVBand="1"/>
      </w:tblPr>
      <w:tblGrid>
        <w:gridCol w:w="704"/>
        <w:gridCol w:w="2010"/>
        <w:gridCol w:w="993"/>
        <w:gridCol w:w="708"/>
        <w:gridCol w:w="709"/>
        <w:gridCol w:w="567"/>
        <w:gridCol w:w="236"/>
        <w:gridCol w:w="1040"/>
        <w:gridCol w:w="567"/>
        <w:gridCol w:w="1559"/>
        <w:gridCol w:w="1843"/>
        <w:gridCol w:w="1559"/>
        <w:gridCol w:w="1706"/>
        <w:gridCol w:w="1985"/>
      </w:tblGrid>
      <w:tr w:rsidR="00CC2A43" w:rsidRPr="00CC2A43" w:rsidTr="00CC2A43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CC2A43" w:rsidRPr="00CC2A43" w:rsidTr="00CC2A43">
        <w:trPr>
          <w:trHeight w:val="3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на 2021 -2023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CC2A43" w:rsidRPr="00CC2A43" w:rsidTr="00CC2A43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CC2A43" w:rsidRPr="00CC2A43" w:rsidTr="00CC2A43">
        <w:trPr>
          <w:trHeight w:val="8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13 441 912,55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39 477 473,95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Сохранение контингента учащихся  </w:t>
            </w:r>
          </w:p>
        </w:tc>
      </w:tr>
      <w:tr w:rsidR="00CC2A43" w:rsidRPr="00CC2A43" w:rsidTr="00CC2A43">
        <w:trPr>
          <w:trHeight w:val="8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 CYR" w:hAnsi="Arial CYR" w:cs="Arial CYR"/>
                <w:sz w:val="20"/>
                <w:szCs w:val="20"/>
              </w:rPr>
            </w:pPr>
            <w:r w:rsidRPr="00CC2A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13 441 912,55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13 017 780,70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13 017 780,70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39 477 473,95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DD2DD9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CC2A43" w:rsidRPr="00CC2A43" w:rsidTr="00CC2A43">
        <w:trPr>
          <w:trHeight w:val="300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CC2A43" w:rsidRPr="00CC2A43" w:rsidTr="00CC2A43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CC2A43" w:rsidRPr="00CC2A43" w:rsidTr="00CC2A43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2A43" w:rsidRPr="00CC2A43" w:rsidTr="00CC2A43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155 256,00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465 768,00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CC2A43" w:rsidRPr="00CC2A43" w:rsidTr="00CC2A43">
        <w:trPr>
          <w:trHeight w:val="50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9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5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Задача 5.Обеспечение эффективного управления в отрасли "культура"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1 626 733,53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1 474 614,83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4 575 963,19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318 162,56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1 004 513,70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3 473,00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491 273,84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445 334,00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1 381 941,84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96 085,09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303 363,13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300 214,15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900 642,45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1 308,00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3 924,00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A43" w:rsidRPr="00CC2A43" w:rsidTr="00CC2A43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2 849 950,17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2 669 485,57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8 188 921,31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16 447 118,72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15 842 522,27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48 132 163,26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14 973,00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16 432 145,72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15 842 522,27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48 117 190,26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A43" w:rsidRPr="00CC2A43" w:rsidTr="00CC2A4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A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2A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2A4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43" w:rsidRPr="00CC2A43" w:rsidRDefault="00CC2A43" w:rsidP="00CC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43" w:rsidRPr="00CC2A43" w:rsidRDefault="00CC2A43" w:rsidP="00CC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A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2A43" w:rsidRDefault="00CC2A43" w:rsidP="00CC2A4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25D57" w:rsidRDefault="00125D57" w:rsidP="00CC2A4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7A39D2" w:rsidRDefault="007A39D2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A39D2" w:rsidSect="006D2D3F">
      <w:pgSz w:w="16838" w:h="11906" w:orient="landscape"/>
      <w:pgMar w:top="567" w:right="680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CA" w:rsidRDefault="00466ECA" w:rsidP="002176B6">
      <w:r>
        <w:separator/>
      </w:r>
    </w:p>
  </w:endnote>
  <w:endnote w:type="continuationSeparator" w:id="0">
    <w:p w:rsidR="00466ECA" w:rsidRDefault="00466ECA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CA" w:rsidRDefault="00466ECA" w:rsidP="002176B6">
      <w:r>
        <w:separator/>
      </w:r>
    </w:p>
  </w:footnote>
  <w:footnote w:type="continuationSeparator" w:id="0">
    <w:p w:rsidR="00466ECA" w:rsidRDefault="00466ECA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CC2A43" w:rsidRDefault="00CC2A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6A">
          <w:rPr>
            <w:noProof/>
          </w:rPr>
          <w:t>4</w:t>
        </w:r>
        <w:r>
          <w:fldChar w:fldCharType="end"/>
        </w:r>
      </w:p>
    </w:sdtContent>
  </w:sdt>
  <w:p w:rsidR="00CC2A43" w:rsidRDefault="00CC2A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5DA8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5AC1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1AC3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5D57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3905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340"/>
    <w:rsid w:val="00271FB6"/>
    <w:rsid w:val="00271FC4"/>
    <w:rsid w:val="00272FF4"/>
    <w:rsid w:val="00273DAC"/>
    <w:rsid w:val="002747E0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683B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4C6C"/>
    <w:rsid w:val="002E53EB"/>
    <w:rsid w:val="002E5E40"/>
    <w:rsid w:val="002E6753"/>
    <w:rsid w:val="002E7160"/>
    <w:rsid w:val="002E7233"/>
    <w:rsid w:val="002E72A1"/>
    <w:rsid w:val="002E760B"/>
    <w:rsid w:val="002E7CD4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56DA6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5D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0E39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60CF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0F28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277C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6ECA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02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1F6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5B1F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0BC"/>
    <w:rsid w:val="005B6166"/>
    <w:rsid w:val="005B627C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9A4"/>
    <w:rsid w:val="005C3AEA"/>
    <w:rsid w:val="005C3B3B"/>
    <w:rsid w:val="005C502D"/>
    <w:rsid w:val="005C51A8"/>
    <w:rsid w:val="005C55F7"/>
    <w:rsid w:val="005C5855"/>
    <w:rsid w:val="005C6142"/>
    <w:rsid w:val="005C61C8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29C4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1D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2D3F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06C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2FB"/>
    <w:rsid w:val="00713B6A"/>
    <w:rsid w:val="00714156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A6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9D2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5F0F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9B6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5D8"/>
    <w:rsid w:val="00847776"/>
    <w:rsid w:val="00847DFD"/>
    <w:rsid w:val="00850306"/>
    <w:rsid w:val="00851C1A"/>
    <w:rsid w:val="008532E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1D12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86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29EE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475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47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C7A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7DA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627"/>
    <w:rsid w:val="00A80F36"/>
    <w:rsid w:val="00A81D5F"/>
    <w:rsid w:val="00A822DF"/>
    <w:rsid w:val="00A8253A"/>
    <w:rsid w:val="00A82AB5"/>
    <w:rsid w:val="00A82AEF"/>
    <w:rsid w:val="00A82D29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11C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0B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4CE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4CE3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7AC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BEC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1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70A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1677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0F3E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2B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2A43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338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809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C7F1C"/>
    <w:rsid w:val="00DD008A"/>
    <w:rsid w:val="00DD0551"/>
    <w:rsid w:val="00DD0CB8"/>
    <w:rsid w:val="00DD1FBA"/>
    <w:rsid w:val="00DD20DA"/>
    <w:rsid w:val="00DD22F3"/>
    <w:rsid w:val="00DD2C6B"/>
    <w:rsid w:val="00DD2DD9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7DA"/>
    <w:rsid w:val="00DF3969"/>
    <w:rsid w:val="00DF3C26"/>
    <w:rsid w:val="00DF4073"/>
    <w:rsid w:val="00DF46C9"/>
    <w:rsid w:val="00DF4D02"/>
    <w:rsid w:val="00DF4D6A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2C5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5D6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5CB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3233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3F99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4D5D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C9A0-FBB6-43C8-87CF-FCE973E1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41</cp:revision>
  <cp:lastPrinted>2021-10-27T06:26:00Z</cp:lastPrinted>
  <dcterms:created xsi:type="dcterms:W3CDTF">2020-12-10T07:23:00Z</dcterms:created>
  <dcterms:modified xsi:type="dcterms:W3CDTF">2021-12-13T04:07:00Z</dcterms:modified>
</cp:coreProperties>
</file>